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5CEF" w14:textId="3336239D" w:rsidR="009D246D" w:rsidRPr="00FA766E" w:rsidRDefault="002850EE">
      <w:pPr>
        <w:rPr>
          <w:rFonts w:ascii="Nirmala UI Semilight" w:hAnsi="Nirmala UI Semilight" w:cs="Nirmala UI Semilight"/>
        </w:rPr>
      </w:pPr>
      <w:r w:rsidRPr="00FA766E">
        <w:rPr>
          <w:rFonts w:ascii="Nirmala UI Semilight" w:hAnsi="Nirmala UI Semilight" w:cs="Nirmala UI Semilight"/>
        </w:rPr>
        <w:t xml:space="preserve">TITLE:  </w:t>
      </w:r>
      <w:r w:rsidRPr="00FA766E">
        <w:rPr>
          <w:rFonts w:ascii="Nirmala UI Semilight" w:hAnsi="Nirmala UI Semilight" w:cs="Nirmala UI Semilight"/>
        </w:rPr>
        <w:tab/>
      </w:r>
      <w:r w:rsidRPr="00FA766E">
        <w:rPr>
          <w:rFonts w:ascii="Nirmala UI Semilight" w:hAnsi="Nirmala UI Semilight" w:cs="Nirmala UI Semilight"/>
        </w:rPr>
        <w:tab/>
      </w:r>
      <w:r w:rsidRPr="00FA766E">
        <w:rPr>
          <w:rFonts w:ascii="Nirmala UI Semilight" w:hAnsi="Nirmala UI Semilight" w:cs="Nirmala UI Semilight"/>
        </w:rPr>
        <w:tab/>
        <w:t>OFFICE/FINANCIAL MANAGER &amp;</w:t>
      </w:r>
      <w:r w:rsidR="00B71E64">
        <w:rPr>
          <w:rFonts w:ascii="Nirmala UI Semilight" w:hAnsi="Nirmala UI Semilight" w:cs="Nirmala UI Semilight"/>
        </w:rPr>
        <w:t xml:space="preserve"> </w:t>
      </w:r>
      <w:r w:rsidRPr="00FA766E">
        <w:rPr>
          <w:rFonts w:ascii="Nirmala UI Semilight" w:hAnsi="Nirmala UI Semilight" w:cs="Nirmala UI Semilight"/>
        </w:rPr>
        <w:t xml:space="preserve">SECRETARY TO THE BOARD OF FIRE </w:t>
      </w:r>
      <w:r w:rsidR="002627FE" w:rsidRPr="00FA766E">
        <w:rPr>
          <w:rFonts w:ascii="Nirmala UI Semilight" w:hAnsi="Nirmala UI Semilight" w:cs="Nirmala UI Semilight"/>
        </w:rPr>
        <w:t>C</w:t>
      </w:r>
      <w:r w:rsidRPr="00FA766E">
        <w:rPr>
          <w:rFonts w:ascii="Nirmala UI Semilight" w:hAnsi="Nirmala UI Semilight" w:cs="Nirmala UI Semilight"/>
        </w:rPr>
        <w:t xml:space="preserve">OMMISSIONERS </w:t>
      </w:r>
    </w:p>
    <w:p w14:paraId="62065B2F" w14:textId="1C337AFA" w:rsidR="002850EE" w:rsidRPr="00FA766E" w:rsidRDefault="002850EE">
      <w:pPr>
        <w:rPr>
          <w:rFonts w:ascii="Nirmala UI Semilight" w:hAnsi="Nirmala UI Semilight" w:cs="Nirmala UI Semilight"/>
        </w:rPr>
      </w:pPr>
      <w:r w:rsidRPr="00FA766E">
        <w:rPr>
          <w:rFonts w:ascii="Nirmala UI Semilight" w:hAnsi="Nirmala UI Semilight" w:cs="Nirmala UI Semilight"/>
        </w:rPr>
        <w:t xml:space="preserve">SUPERVISOR:  </w:t>
      </w:r>
      <w:r w:rsidRPr="00FA766E">
        <w:rPr>
          <w:rFonts w:ascii="Nirmala UI Semilight" w:hAnsi="Nirmala UI Semilight" w:cs="Nirmala UI Semilight"/>
        </w:rPr>
        <w:tab/>
      </w:r>
      <w:r w:rsidRPr="00FA766E">
        <w:rPr>
          <w:rFonts w:ascii="Nirmala UI Semilight" w:hAnsi="Nirmala UI Semilight" w:cs="Nirmala UI Semilight"/>
        </w:rPr>
        <w:tab/>
        <w:t>FIRE CHIEF/BOARD OF FIRE COMMISSIONERS</w:t>
      </w:r>
    </w:p>
    <w:p w14:paraId="2F3C7E26" w14:textId="452B05D3" w:rsidR="002850EE" w:rsidRPr="00FA766E" w:rsidRDefault="002850EE">
      <w:pPr>
        <w:rPr>
          <w:rFonts w:ascii="Nirmala UI Semilight" w:hAnsi="Nirmala UI Semilight" w:cs="Nirmala UI Semilight"/>
        </w:rPr>
      </w:pPr>
      <w:r w:rsidRPr="00FA766E">
        <w:rPr>
          <w:rFonts w:ascii="Nirmala UI Semilight" w:hAnsi="Nirmala UI Semilight" w:cs="Nirmala UI Semilight"/>
        </w:rPr>
        <w:t xml:space="preserve">WORK SCHEDULE:  </w:t>
      </w:r>
      <w:r w:rsidRPr="00FA766E">
        <w:rPr>
          <w:rFonts w:ascii="Nirmala UI Semilight" w:hAnsi="Nirmala UI Semilight" w:cs="Nirmala UI Semilight"/>
        </w:rPr>
        <w:tab/>
        <w:t>MONDAY–FRIDAY     8:00 a.m. – 5:00 p.m.     OCCASSIONAL EVENINGS OR WEEKENDS</w:t>
      </w:r>
    </w:p>
    <w:p w14:paraId="77560130" w14:textId="77777777" w:rsidR="002627FE" w:rsidRPr="00FA766E" w:rsidRDefault="002850EE" w:rsidP="002627FE">
      <w:pPr>
        <w:spacing w:after="0"/>
        <w:rPr>
          <w:rFonts w:ascii="Nirmala UI Semilight" w:hAnsi="Nirmala UI Semilight" w:cs="Nirmala UI Semilight"/>
        </w:rPr>
      </w:pPr>
      <w:r w:rsidRPr="00FA766E">
        <w:rPr>
          <w:rFonts w:ascii="Nirmala UI Semilight" w:hAnsi="Nirmala UI Semilight" w:cs="Nirmala UI Semilight"/>
        </w:rPr>
        <w:t xml:space="preserve">SALARY: </w:t>
      </w:r>
      <w:r w:rsidRPr="00FA766E">
        <w:rPr>
          <w:rFonts w:ascii="Nirmala UI Semilight" w:hAnsi="Nirmala UI Semilight" w:cs="Nirmala UI Semilight"/>
        </w:rPr>
        <w:tab/>
      </w:r>
      <w:r w:rsidRPr="00FA766E">
        <w:rPr>
          <w:rFonts w:ascii="Nirmala UI Semilight" w:hAnsi="Nirmala UI Semilight" w:cs="Nirmala UI Semilight"/>
        </w:rPr>
        <w:tab/>
      </w:r>
      <w:r w:rsidR="002627FE" w:rsidRPr="00FA766E">
        <w:rPr>
          <w:rFonts w:ascii="Nirmala UI Semilight" w:hAnsi="Nirmala UI Semilight" w:cs="Nirmala UI Semilight"/>
        </w:rPr>
        <w:t>DEPENDENT UPON EXPERIENCE AND TRAINING</w:t>
      </w:r>
    </w:p>
    <w:p w14:paraId="7056B485" w14:textId="6025976E" w:rsidR="002627FE" w:rsidRPr="00FA766E" w:rsidRDefault="002627FE" w:rsidP="002627FE">
      <w:pPr>
        <w:spacing w:after="0"/>
        <w:ind w:left="1440" w:firstLine="720"/>
        <w:rPr>
          <w:rFonts w:ascii="Nirmala UI Semilight" w:hAnsi="Nirmala UI Semilight" w:cs="Nirmala UI Semilight"/>
        </w:rPr>
      </w:pPr>
      <w:r w:rsidRPr="00FA766E">
        <w:rPr>
          <w:rFonts w:ascii="Nirmala UI Semilight" w:hAnsi="Nirmala UI Semilight" w:cs="Nirmala UI Semilight"/>
        </w:rPr>
        <w:t>BEGINNING STEP</w:t>
      </w:r>
      <w:r w:rsidR="002850EE" w:rsidRPr="00FA766E">
        <w:rPr>
          <w:rFonts w:ascii="Nirmala UI Semilight" w:hAnsi="Nirmala UI Semilight" w:cs="Nirmala UI Semilight"/>
        </w:rPr>
        <w:t xml:space="preserve"> OFFICE </w:t>
      </w:r>
      <w:r w:rsidRPr="00FA766E">
        <w:rPr>
          <w:rFonts w:ascii="Nirmala UI Semilight" w:hAnsi="Nirmala UI Semilight" w:cs="Nirmala UI Semilight"/>
        </w:rPr>
        <w:t xml:space="preserve">&amp; FINANCIAL </w:t>
      </w:r>
      <w:r w:rsidR="002850EE" w:rsidRPr="00FA766E">
        <w:rPr>
          <w:rFonts w:ascii="Nirmala UI Semilight" w:hAnsi="Nirmala UI Semilight" w:cs="Nirmala UI Semilight"/>
        </w:rPr>
        <w:t>MANAGER AT $3</w:t>
      </w:r>
      <w:r w:rsidR="00D1228A">
        <w:rPr>
          <w:rFonts w:ascii="Nirmala UI Semilight" w:hAnsi="Nirmala UI Semilight" w:cs="Nirmala UI Semilight"/>
        </w:rPr>
        <w:t>5</w:t>
      </w:r>
      <w:r w:rsidR="002850EE" w:rsidRPr="00FA766E">
        <w:rPr>
          <w:rFonts w:ascii="Nirmala UI Semilight" w:hAnsi="Nirmala UI Semilight" w:cs="Nirmala UI Semilight"/>
        </w:rPr>
        <w:t xml:space="preserve">.00/HR  </w:t>
      </w:r>
      <w:r w:rsidRPr="00FA766E">
        <w:rPr>
          <w:rFonts w:ascii="Nirmala UI Semilight" w:hAnsi="Nirmala UI Semilight" w:cs="Nirmala UI Semilight"/>
        </w:rPr>
        <w:t xml:space="preserve">  $</w:t>
      </w:r>
      <w:r w:rsidR="00D1228A">
        <w:rPr>
          <w:rFonts w:ascii="Nirmala UI Semilight" w:hAnsi="Nirmala UI Semilight" w:cs="Nirmala UI Semilight"/>
        </w:rPr>
        <w:t>72,8</w:t>
      </w:r>
      <w:r w:rsidRPr="00FA766E">
        <w:rPr>
          <w:rFonts w:ascii="Nirmala UI Semilight" w:hAnsi="Nirmala UI Semilight" w:cs="Nirmala UI Semilight"/>
        </w:rPr>
        <w:t>00.00 ANNUALLY</w:t>
      </w:r>
    </w:p>
    <w:p w14:paraId="7606287D" w14:textId="74D63E3A" w:rsidR="002850EE" w:rsidRPr="00FA766E" w:rsidRDefault="002627FE" w:rsidP="002627FE">
      <w:pPr>
        <w:ind w:left="1440" w:firstLine="720"/>
        <w:rPr>
          <w:rFonts w:ascii="Nirmala UI Semilight" w:hAnsi="Nirmala UI Semilight" w:cs="Nirmala UI Semilight"/>
        </w:rPr>
      </w:pPr>
      <w:r w:rsidRPr="00FA766E">
        <w:rPr>
          <w:rFonts w:ascii="Nirmala UI Semilight" w:hAnsi="Nirmala UI Semilight" w:cs="Nirmala UI Semilight"/>
        </w:rPr>
        <w:t>TOP STEP</w:t>
      </w:r>
      <w:r w:rsidR="002850EE" w:rsidRPr="00FA766E">
        <w:rPr>
          <w:rFonts w:ascii="Nirmala UI Semilight" w:hAnsi="Nirmala UI Semilight" w:cs="Nirmala UI Semilight"/>
        </w:rPr>
        <w:t xml:space="preserve"> OFFICE </w:t>
      </w:r>
      <w:r w:rsidRPr="00FA766E">
        <w:rPr>
          <w:rFonts w:ascii="Nirmala UI Semilight" w:hAnsi="Nirmala UI Semilight" w:cs="Nirmala UI Semilight"/>
        </w:rPr>
        <w:t xml:space="preserve">&amp; FINANCIAL </w:t>
      </w:r>
      <w:r w:rsidR="002850EE" w:rsidRPr="00FA766E">
        <w:rPr>
          <w:rFonts w:ascii="Nirmala UI Semilight" w:hAnsi="Nirmala UI Semilight" w:cs="Nirmala UI Semilight"/>
        </w:rPr>
        <w:t xml:space="preserve">MANAGER AT $40.00/HR </w:t>
      </w:r>
      <w:r w:rsidRPr="00FA766E">
        <w:rPr>
          <w:rFonts w:ascii="Nirmala UI Semilight" w:hAnsi="Nirmala UI Semilight" w:cs="Nirmala UI Semilight"/>
        </w:rPr>
        <w:t xml:space="preserve">   $83,200.00 ANNUALLY </w:t>
      </w:r>
    </w:p>
    <w:p w14:paraId="69211008" w14:textId="4E8F0B5D" w:rsidR="002850EE" w:rsidRPr="00FA766E" w:rsidRDefault="002850EE">
      <w:pPr>
        <w:rPr>
          <w:rFonts w:ascii="Nirmala UI Semilight" w:hAnsi="Nirmala UI Semilight" w:cs="Nirmala UI Semilight"/>
        </w:rPr>
      </w:pPr>
      <w:r w:rsidRPr="00FA766E">
        <w:rPr>
          <w:rFonts w:ascii="Nirmala UI Semilight" w:hAnsi="Nirmala UI Semilight" w:cs="Nirmala UI Semilight"/>
        </w:rPr>
        <w:t xml:space="preserve">BARGAINING UNIT:  </w:t>
      </w:r>
      <w:r w:rsidR="002627FE" w:rsidRPr="00FA766E">
        <w:rPr>
          <w:rFonts w:ascii="Nirmala UI Semilight" w:hAnsi="Nirmala UI Semilight" w:cs="Nirmala UI Semilight"/>
        </w:rPr>
        <w:tab/>
      </w:r>
      <w:r w:rsidRPr="00FA766E">
        <w:rPr>
          <w:rFonts w:ascii="Nirmala UI Semilight" w:hAnsi="Nirmala UI Semilight" w:cs="Nirmala UI Semilight"/>
        </w:rPr>
        <w:t>EXEM</w:t>
      </w:r>
      <w:r w:rsidR="00D93EFF">
        <w:rPr>
          <w:rFonts w:ascii="Nirmala UI Semilight" w:hAnsi="Nirmala UI Semilight" w:cs="Nirmala UI Semilight"/>
        </w:rPr>
        <w:t xml:space="preserve">PT </w:t>
      </w:r>
      <w:r w:rsidRPr="00FA766E">
        <w:rPr>
          <w:rFonts w:ascii="Nirmala UI Semilight" w:hAnsi="Nirmala UI Semilight" w:cs="Nirmala UI Semilight"/>
        </w:rPr>
        <w:t>MANAGEMENT</w:t>
      </w:r>
      <w:r w:rsidR="00D93EFF">
        <w:rPr>
          <w:rFonts w:ascii="Nirmala UI Semilight" w:hAnsi="Nirmala UI Semilight" w:cs="Nirmala UI Semilight"/>
        </w:rPr>
        <w:t xml:space="preserve"> POSITION </w:t>
      </w:r>
      <w:r w:rsidRPr="00FA766E">
        <w:rPr>
          <w:rFonts w:ascii="Nirmala UI Semilight" w:hAnsi="Nirmala UI Semilight" w:cs="Nirmala UI Semilight"/>
        </w:rPr>
        <w:t>/</w:t>
      </w:r>
      <w:r w:rsidR="00D93EFF">
        <w:rPr>
          <w:rFonts w:ascii="Nirmala UI Semilight" w:hAnsi="Nirmala UI Semilight" w:cs="Nirmala UI Semilight"/>
        </w:rPr>
        <w:t xml:space="preserve"> </w:t>
      </w:r>
      <w:r w:rsidRPr="00FA766E">
        <w:rPr>
          <w:rFonts w:ascii="Nirmala UI Semilight" w:hAnsi="Nirmala UI Semilight" w:cs="Nirmala UI Semilight"/>
        </w:rPr>
        <w:t>AT</w:t>
      </w:r>
      <w:r w:rsidR="00D93EFF">
        <w:rPr>
          <w:rFonts w:ascii="Nirmala UI Semilight" w:hAnsi="Nirmala UI Semilight" w:cs="Nirmala UI Semilight"/>
        </w:rPr>
        <w:t>-</w:t>
      </w:r>
      <w:r w:rsidRPr="00FA766E">
        <w:rPr>
          <w:rFonts w:ascii="Nirmala UI Semilight" w:hAnsi="Nirmala UI Semilight" w:cs="Nirmala UI Semilight"/>
        </w:rPr>
        <w:t>WILL CONTRACTED EMPLOYEE</w:t>
      </w:r>
    </w:p>
    <w:p w14:paraId="35AA7818" w14:textId="3DC75544" w:rsidR="002850EE" w:rsidRDefault="002850EE">
      <w:pPr>
        <w:rPr>
          <w:rFonts w:ascii="Nirmala UI Semilight" w:hAnsi="Nirmala UI Semilight" w:cs="Nirmala UI Semilight"/>
        </w:rPr>
      </w:pPr>
      <w:r w:rsidRPr="00FA766E">
        <w:rPr>
          <w:rFonts w:ascii="Nirmala UI Semilight" w:hAnsi="Nirmala UI Semilight" w:cs="Nirmala UI Semilight"/>
        </w:rPr>
        <w:t xml:space="preserve">EFFECTIVE DATE: </w:t>
      </w:r>
      <w:r w:rsidR="00FA766E">
        <w:rPr>
          <w:rFonts w:ascii="Nirmala UI Semilight" w:hAnsi="Nirmala UI Semilight" w:cs="Nirmala UI Semilight"/>
        </w:rPr>
        <w:tab/>
      </w:r>
      <w:r w:rsidR="000E4ADC">
        <w:rPr>
          <w:rFonts w:ascii="Nirmala UI Semilight" w:hAnsi="Nirmala UI Semilight" w:cs="Nirmala UI Semilight"/>
        </w:rPr>
        <w:t xml:space="preserve">JANUARY 1, 2025 </w:t>
      </w:r>
    </w:p>
    <w:p w14:paraId="08A7A724" w14:textId="7B5B49B6" w:rsidR="00FA766E" w:rsidRDefault="00FA766E" w:rsidP="00B71E64">
      <w:pPr>
        <w:spacing w:after="0"/>
        <w:rPr>
          <w:rFonts w:ascii="Nirmala UI Semilight" w:hAnsi="Nirmala UI Semilight" w:cs="Nirmala UI Semilight"/>
        </w:rPr>
      </w:pPr>
      <w:r>
        <w:rPr>
          <w:rFonts w:ascii="Nirmala UI Semilight" w:hAnsi="Nirmala UI Semilight" w:cs="Nirmala UI Semilight"/>
        </w:rPr>
        <w:t>CLOSES:</w:t>
      </w:r>
      <w:r>
        <w:rPr>
          <w:rFonts w:ascii="Nirmala UI Semilight" w:hAnsi="Nirmala UI Semilight" w:cs="Nirmala UI Semilight"/>
        </w:rPr>
        <w:tab/>
      </w:r>
      <w:r>
        <w:rPr>
          <w:rFonts w:ascii="Nirmala UI Semilight" w:hAnsi="Nirmala UI Semilight" w:cs="Nirmala UI Semilight"/>
        </w:rPr>
        <w:tab/>
      </w:r>
      <w:r w:rsidR="000E4ADC">
        <w:rPr>
          <w:rFonts w:ascii="Nirmala UI Semilight" w:hAnsi="Nirmala UI Semilight" w:cs="Nirmala UI Semilight"/>
        </w:rPr>
        <w:t>DECEMBER 11, 2024</w:t>
      </w:r>
    </w:p>
    <w:p w14:paraId="74F19BEE" w14:textId="77777777" w:rsidR="0050307A" w:rsidRDefault="0050307A" w:rsidP="00B71E64">
      <w:pPr>
        <w:spacing w:after="0"/>
        <w:rPr>
          <w:rFonts w:ascii="Nirmala UI Semilight" w:hAnsi="Nirmala UI Semilight" w:cs="Nirmala UI Semilight"/>
        </w:rPr>
      </w:pPr>
    </w:p>
    <w:p w14:paraId="25F93B22" w14:textId="32BCBEE8" w:rsidR="00FA766E" w:rsidRPr="00FA766E" w:rsidRDefault="00FA766E">
      <w:pPr>
        <w:rPr>
          <w:rFonts w:ascii="Nirmala UI Semilight" w:hAnsi="Nirmala UI Semilight" w:cs="Nirmala UI Semilight"/>
        </w:rPr>
      </w:pPr>
      <w:r>
        <w:rPr>
          <w:rFonts w:ascii="Nirmala UI Semilight" w:hAnsi="Nirmala UI Semilight" w:cs="Nirmala UI Semilight"/>
        </w:rPr>
        <w:t>______________________________________________________________________________________________________________________</w:t>
      </w:r>
    </w:p>
    <w:p w14:paraId="0ABEC5AE" w14:textId="77777777" w:rsidR="0050307A" w:rsidRDefault="0050307A" w:rsidP="00FA766E">
      <w:pPr>
        <w:spacing w:after="0"/>
        <w:rPr>
          <w:b/>
          <w:bCs/>
          <w:sz w:val="24"/>
          <w:szCs w:val="24"/>
        </w:rPr>
      </w:pPr>
    </w:p>
    <w:p w14:paraId="7E2660F9" w14:textId="73F7F6AA" w:rsidR="00FA766E" w:rsidRDefault="00FA766E" w:rsidP="00FA766E">
      <w:pPr>
        <w:spacing w:after="0"/>
        <w:rPr>
          <w:b/>
          <w:bCs/>
          <w:sz w:val="24"/>
          <w:szCs w:val="24"/>
        </w:rPr>
      </w:pPr>
      <w:r w:rsidRPr="00FA766E">
        <w:rPr>
          <w:b/>
          <w:bCs/>
          <w:sz w:val="24"/>
          <w:szCs w:val="24"/>
        </w:rPr>
        <w:t>POSITION DESCRIPTION</w:t>
      </w:r>
    </w:p>
    <w:p w14:paraId="7FCC44EF" w14:textId="7D78441C" w:rsidR="00A3119F" w:rsidRDefault="00A3119F" w:rsidP="00A3119F">
      <w:pPr>
        <w:spacing w:after="0"/>
        <w:rPr>
          <w:rFonts w:ascii="Aptos Narrow" w:hAnsi="Aptos Narrow"/>
          <w:sz w:val="24"/>
          <w:szCs w:val="24"/>
        </w:rPr>
      </w:pPr>
      <w:r>
        <w:rPr>
          <w:rFonts w:ascii="Aptos Narrow" w:hAnsi="Aptos Narrow"/>
          <w:sz w:val="24"/>
          <w:szCs w:val="24"/>
        </w:rPr>
        <w:t xml:space="preserve">   </w:t>
      </w:r>
      <w:r w:rsidRPr="00493BC1">
        <w:rPr>
          <w:rFonts w:ascii="Aptos Narrow" w:hAnsi="Aptos Narrow"/>
          <w:sz w:val="24"/>
          <w:szCs w:val="24"/>
        </w:rPr>
        <w:t>This is a dual role position supporting both the Board of Fire Commissioners and responsible for the administrative and financial operations of Lewis County Fire District 5.</w:t>
      </w:r>
      <w:r>
        <w:rPr>
          <w:rFonts w:ascii="Aptos Narrow" w:hAnsi="Aptos Narrow"/>
          <w:sz w:val="24"/>
          <w:szCs w:val="24"/>
        </w:rPr>
        <w:t xml:space="preserve">  Role #1 is the </w:t>
      </w:r>
      <w:r w:rsidRPr="00493BC1">
        <w:rPr>
          <w:rFonts w:ascii="Aptos Narrow" w:hAnsi="Aptos Narrow"/>
          <w:sz w:val="24"/>
          <w:szCs w:val="24"/>
        </w:rPr>
        <w:t xml:space="preserve">Confidential Secretary of the Board of Fire Commissioners shall keep records for all proceedings of the elected board, as well as other duties as prescribed by the board and shall take an official oath of office, as per RCW 52.14.080.  This position directly interfaces with the board and assists all fire commissioners in the performance of their roles.  </w:t>
      </w:r>
    </w:p>
    <w:p w14:paraId="5E67E4B3" w14:textId="42DD362D" w:rsidR="00A3119F" w:rsidRPr="00493BC1" w:rsidRDefault="00A3119F" w:rsidP="00A3119F">
      <w:pPr>
        <w:spacing w:after="0"/>
        <w:rPr>
          <w:rFonts w:ascii="Aptos Narrow" w:hAnsi="Aptos Narrow"/>
          <w:sz w:val="24"/>
          <w:szCs w:val="24"/>
        </w:rPr>
      </w:pPr>
      <w:r>
        <w:rPr>
          <w:rFonts w:ascii="Aptos Narrow" w:hAnsi="Aptos Narrow"/>
          <w:sz w:val="24"/>
          <w:szCs w:val="24"/>
        </w:rPr>
        <w:t xml:space="preserve">   Role #2 is t</w:t>
      </w:r>
      <w:r w:rsidRPr="00493BC1">
        <w:rPr>
          <w:rFonts w:ascii="Aptos Narrow" w:hAnsi="Aptos Narrow"/>
          <w:sz w:val="24"/>
          <w:szCs w:val="24"/>
        </w:rPr>
        <w:t xml:space="preserve">he </w:t>
      </w:r>
      <w:r>
        <w:rPr>
          <w:rFonts w:ascii="Aptos Narrow" w:hAnsi="Aptos Narrow"/>
          <w:sz w:val="24"/>
          <w:szCs w:val="24"/>
        </w:rPr>
        <w:t xml:space="preserve">Office and </w:t>
      </w:r>
      <w:r w:rsidRPr="00493BC1">
        <w:rPr>
          <w:rFonts w:ascii="Aptos Narrow" w:hAnsi="Aptos Narrow"/>
          <w:sz w:val="24"/>
          <w:szCs w:val="24"/>
        </w:rPr>
        <w:t xml:space="preserve">Finance Manager </w:t>
      </w:r>
      <w:r>
        <w:rPr>
          <w:rFonts w:ascii="Aptos Narrow" w:hAnsi="Aptos Narrow"/>
          <w:sz w:val="24"/>
          <w:szCs w:val="24"/>
        </w:rPr>
        <w:t xml:space="preserve">who </w:t>
      </w:r>
      <w:r w:rsidRPr="00493BC1">
        <w:rPr>
          <w:rFonts w:ascii="Aptos Narrow" w:hAnsi="Aptos Narrow"/>
          <w:sz w:val="24"/>
          <w:szCs w:val="24"/>
        </w:rPr>
        <w:t xml:space="preserve">is responsible for all administrative and financial matters of the district.  This position is critical to assist the Fire Chief in planning, budgeting and the implementation of policies and procedures.  This position is a key role, essential to the business services of the district and its employees. This position reports directly to the Fire Chief.    </w:t>
      </w:r>
    </w:p>
    <w:p w14:paraId="6089EE22" w14:textId="77777777" w:rsidR="00FA766E" w:rsidRPr="00FA766E" w:rsidRDefault="00FA766E" w:rsidP="00FA766E">
      <w:pPr>
        <w:spacing w:after="0"/>
        <w:rPr>
          <w:sz w:val="24"/>
          <w:szCs w:val="24"/>
        </w:rPr>
      </w:pPr>
    </w:p>
    <w:p w14:paraId="74B01BC5" w14:textId="2097359C" w:rsidR="00FA766E" w:rsidRDefault="00FA766E" w:rsidP="00FA766E">
      <w:pPr>
        <w:spacing w:after="0"/>
        <w:rPr>
          <w:b/>
          <w:bCs/>
          <w:sz w:val="24"/>
          <w:szCs w:val="24"/>
        </w:rPr>
      </w:pPr>
      <w:r w:rsidRPr="00FA766E">
        <w:rPr>
          <w:b/>
          <w:bCs/>
          <w:sz w:val="24"/>
          <w:szCs w:val="24"/>
        </w:rPr>
        <w:t>JOB RESPONSIBILITIES</w:t>
      </w:r>
    </w:p>
    <w:p w14:paraId="53F03C0F" w14:textId="2C29D5AA" w:rsidR="00BF190D" w:rsidRPr="00BF190D" w:rsidRDefault="00651426" w:rsidP="00BF190D">
      <w:pPr>
        <w:pStyle w:val="ListParagraph"/>
        <w:numPr>
          <w:ilvl w:val="0"/>
          <w:numId w:val="4"/>
        </w:numPr>
        <w:spacing w:after="0"/>
        <w:rPr>
          <w:rFonts w:ascii="Aptos Narrow" w:hAnsi="Aptos Narrow"/>
          <w:sz w:val="24"/>
          <w:szCs w:val="24"/>
        </w:rPr>
      </w:pPr>
      <w:r>
        <w:rPr>
          <w:rFonts w:ascii="Aptos Narrow" w:hAnsi="Aptos Narrow"/>
          <w:sz w:val="24"/>
          <w:szCs w:val="24"/>
        </w:rPr>
        <w:t>Attends</w:t>
      </w:r>
      <w:r w:rsidR="00BF190D" w:rsidRPr="00BF190D">
        <w:rPr>
          <w:rFonts w:ascii="Aptos Narrow" w:hAnsi="Aptos Narrow"/>
          <w:sz w:val="24"/>
          <w:szCs w:val="24"/>
        </w:rPr>
        <w:t xml:space="preserve"> all official board meetings of the </w:t>
      </w:r>
      <w:r w:rsidR="0050307A" w:rsidRPr="00BF190D">
        <w:rPr>
          <w:rFonts w:ascii="Aptos Narrow" w:hAnsi="Aptos Narrow"/>
          <w:sz w:val="24"/>
          <w:szCs w:val="24"/>
        </w:rPr>
        <w:t>district and</w:t>
      </w:r>
      <w:r w:rsidR="00BF190D" w:rsidRPr="00BF190D">
        <w:rPr>
          <w:rFonts w:ascii="Aptos Narrow" w:hAnsi="Aptos Narrow"/>
          <w:sz w:val="24"/>
          <w:szCs w:val="24"/>
        </w:rPr>
        <w:t xml:space="preserve"> is responsible to document the minutes of each meeting, create the agenda for each meeting, create policies and resolutions, schedule meetings and trainings, </w:t>
      </w:r>
      <w:r w:rsidR="00B71E64">
        <w:rPr>
          <w:rFonts w:ascii="Aptos Narrow" w:hAnsi="Aptos Narrow"/>
          <w:sz w:val="24"/>
          <w:szCs w:val="24"/>
        </w:rPr>
        <w:t xml:space="preserve">maintain confidentiality, </w:t>
      </w:r>
      <w:r w:rsidR="00BF190D" w:rsidRPr="00BF190D">
        <w:rPr>
          <w:rFonts w:ascii="Aptos Narrow" w:hAnsi="Aptos Narrow"/>
          <w:sz w:val="24"/>
          <w:szCs w:val="24"/>
        </w:rPr>
        <w:t xml:space="preserve">and create all notifications for all publications of the meeting.  </w:t>
      </w:r>
    </w:p>
    <w:p w14:paraId="025957AA" w14:textId="77777777" w:rsidR="00651426" w:rsidRDefault="00651426"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The position shall be the liaison with the Washington State Auditor’s Office, The Lewis County Auditor’s Office (Elections, Licensing and Financial Services), the Lewis County Treasurer’s Office, and the Lewis County Assessor’s Office, who are all directly engaged in the administration of Fire District 5 financials and revenue.  </w:t>
      </w:r>
    </w:p>
    <w:p w14:paraId="41EEC56B" w14:textId="3030E65F" w:rsidR="00BF190D" w:rsidRPr="00651426" w:rsidRDefault="00651426" w:rsidP="00651426">
      <w:pPr>
        <w:pStyle w:val="ListParagraph"/>
        <w:numPr>
          <w:ilvl w:val="0"/>
          <w:numId w:val="4"/>
        </w:numPr>
        <w:spacing w:after="0"/>
        <w:rPr>
          <w:rFonts w:ascii="Aptos Narrow" w:hAnsi="Aptos Narrow"/>
          <w:sz w:val="24"/>
          <w:szCs w:val="24"/>
        </w:rPr>
      </w:pPr>
      <w:r>
        <w:rPr>
          <w:rFonts w:ascii="Aptos Narrow" w:hAnsi="Aptos Narrow"/>
          <w:sz w:val="24"/>
          <w:szCs w:val="24"/>
        </w:rPr>
        <w:t xml:space="preserve">Record and maintain all </w:t>
      </w:r>
      <w:r w:rsidRPr="00493BC1">
        <w:rPr>
          <w:rFonts w:ascii="Aptos Narrow" w:hAnsi="Aptos Narrow"/>
          <w:sz w:val="24"/>
          <w:szCs w:val="24"/>
        </w:rPr>
        <w:t xml:space="preserve">fire district financials in accounting software, Bias/Springbrook, for fund accounting of revenues and expenditures.  </w:t>
      </w:r>
    </w:p>
    <w:p w14:paraId="00186DB8" w14:textId="2D0A268C"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Assists the Chief with preparation of the annual </w:t>
      </w:r>
      <w:r w:rsidR="0050307A" w:rsidRPr="00493BC1">
        <w:rPr>
          <w:rFonts w:ascii="Aptos Narrow" w:hAnsi="Aptos Narrow"/>
          <w:sz w:val="24"/>
          <w:szCs w:val="24"/>
        </w:rPr>
        <w:t>budget and</w:t>
      </w:r>
      <w:r w:rsidRPr="00493BC1">
        <w:rPr>
          <w:rFonts w:ascii="Aptos Narrow" w:hAnsi="Aptos Narrow"/>
          <w:sz w:val="24"/>
          <w:szCs w:val="24"/>
        </w:rPr>
        <w:t xml:space="preserve"> prepares the associated budget documents for WA Department of Revenue and the Board of County Commissioners.</w:t>
      </w:r>
    </w:p>
    <w:p w14:paraId="4435E923"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Creates, maintains and oversees financial controls and procedures for all agency business, including completing the Annual Financial Accountability Report to the Washington State Auditor. And comply with all requests of the State Auditor during financial audits.</w:t>
      </w:r>
    </w:p>
    <w:p w14:paraId="633DAD85"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lastRenderedPageBreak/>
        <w:t>Maintain all files, payments and records of volunteer firefighters including pension and disability payments to the WA Board of Volunteer Firefighters, filing workers compensation injury reports, shift hour tracking, timesheets, and creating quarterly stipend payroll.</w:t>
      </w:r>
    </w:p>
    <w:p w14:paraId="5036AB92" w14:textId="24C7A2F1"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Operate and maintain accounting system accounts including cash disbursements, cash receipts, accounts payable, month end payroll summary, accounts receivable and journal entries to adjust the general ledger.  This includes maintaining agency vendor accounts </w:t>
      </w:r>
      <w:r w:rsidR="00651426">
        <w:rPr>
          <w:rFonts w:ascii="Aptos Narrow" w:hAnsi="Aptos Narrow"/>
          <w:sz w:val="24"/>
          <w:szCs w:val="24"/>
        </w:rPr>
        <w:t>IRS reporting requirements.</w:t>
      </w:r>
    </w:p>
    <w:p w14:paraId="5C60DB3A"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Performs all payroll services for the fire district; including preparation of time sheets, calculating and posting various types of pay and leave use accrual, preparing voluntary employee payroll deductions, printing payroll checks, filing and paying all payroll associated taxes and benefits electronically, and maintaining payroll records.</w:t>
      </w:r>
    </w:p>
    <w:p w14:paraId="0AC71C16"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Manages employee benefits programs related to payroll services, including medical, dental and vision insurance, life insurance, pension plan reports and payments, deferred compensation and union dues.</w:t>
      </w:r>
    </w:p>
    <w:p w14:paraId="138D2D92"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Manages injured workers files and payments.</w:t>
      </w:r>
    </w:p>
    <w:p w14:paraId="2A19E8A5"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Creates and maintains personnel files.</w:t>
      </w:r>
    </w:p>
    <w:p w14:paraId="3EFEDB08"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Conduct regular audits of budget items to actual expenses and other comparisons and/or forecasts.</w:t>
      </w:r>
    </w:p>
    <w:p w14:paraId="52259A9F"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Prepare agency financial statements in a regular and timely fashion.</w:t>
      </w:r>
    </w:p>
    <w:p w14:paraId="07A9A201"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Performs Accounts Payable, including preparation of invoices for payment, creating vouchers and processing checks for payments.</w:t>
      </w:r>
    </w:p>
    <w:p w14:paraId="11B8A47B"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Performs Accounts Receivable including making deposits that come directly to the district, posting electronic deposits in the general ledger and invoicing contracted services for the district.</w:t>
      </w:r>
    </w:p>
    <w:p w14:paraId="46EB5F77" w14:textId="77777777" w:rsidR="00B71E64" w:rsidRDefault="00B71E64" w:rsidP="00B71E64">
      <w:pPr>
        <w:pStyle w:val="ListParagraph"/>
        <w:numPr>
          <w:ilvl w:val="0"/>
          <w:numId w:val="4"/>
        </w:numPr>
        <w:spacing w:after="0"/>
        <w:rPr>
          <w:rFonts w:ascii="Aptos Narrow" w:hAnsi="Aptos Narrow"/>
          <w:sz w:val="24"/>
          <w:szCs w:val="24"/>
        </w:rPr>
      </w:pPr>
      <w:r w:rsidRPr="00B71E64">
        <w:rPr>
          <w:rFonts w:ascii="Aptos Narrow" w:hAnsi="Aptos Narrow"/>
          <w:sz w:val="24"/>
          <w:szCs w:val="24"/>
        </w:rPr>
        <w:t xml:space="preserve">Process ambulance transport billing and maintain confidential medically protected health information. </w:t>
      </w:r>
    </w:p>
    <w:p w14:paraId="738ACB49" w14:textId="4EBA24F5" w:rsidR="00BF190D" w:rsidRPr="00B71E64" w:rsidRDefault="00BF190D" w:rsidP="00B71E64">
      <w:pPr>
        <w:pStyle w:val="ListParagraph"/>
        <w:numPr>
          <w:ilvl w:val="0"/>
          <w:numId w:val="4"/>
        </w:numPr>
        <w:spacing w:after="0"/>
        <w:rPr>
          <w:rFonts w:ascii="Aptos Narrow" w:hAnsi="Aptos Narrow"/>
          <w:sz w:val="24"/>
          <w:szCs w:val="24"/>
        </w:rPr>
      </w:pPr>
      <w:r w:rsidRPr="00B71E64">
        <w:rPr>
          <w:rFonts w:ascii="Aptos Narrow" w:hAnsi="Aptos Narrow"/>
          <w:sz w:val="24"/>
          <w:szCs w:val="24"/>
        </w:rPr>
        <w:t xml:space="preserve">Create custom reports utilizing Microsoft programs, electronic incident reporting systems, </w:t>
      </w:r>
      <w:r w:rsidR="00651426" w:rsidRPr="00B71E64">
        <w:rPr>
          <w:rFonts w:ascii="Aptos Narrow" w:hAnsi="Aptos Narrow"/>
          <w:sz w:val="24"/>
          <w:szCs w:val="24"/>
        </w:rPr>
        <w:t xml:space="preserve">and </w:t>
      </w:r>
      <w:r w:rsidRPr="00B71E64">
        <w:rPr>
          <w:rFonts w:ascii="Aptos Narrow" w:hAnsi="Aptos Narrow"/>
          <w:sz w:val="24"/>
          <w:szCs w:val="24"/>
        </w:rPr>
        <w:t>ambulance billing system.</w:t>
      </w:r>
    </w:p>
    <w:p w14:paraId="2EA5B019" w14:textId="6B571B4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Generates monthly financial reports including accounts payable disbursements, accounts receivable collections, cash flow reporting</w:t>
      </w:r>
      <w:r w:rsidR="00651426">
        <w:rPr>
          <w:rFonts w:ascii="Aptos Narrow" w:hAnsi="Aptos Narrow"/>
          <w:sz w:val="24"/>
          <w:szCs w:val="24"/>
        </w:rPr>
        <w:t xml:space="preserve">, </w:t>
      </w:r>
      <w:r w:rsidRPr="00493BC1">
        <w:rPr>
          <w:rFonts w:ascii="Aptos Narrow" w:hAnsi="Aptos Narrow"/>
          <w:sz w:val="24"/>
          <w:szCs w:val="24"/>
        </w:rPr>
        <w:t>balance sheet audits and fund transfer requests</w:t>
      </w:r>
      <w:r w:rsidR="00651426">
        <w:rPr>
          <w:rFonts w:ascii="Aptos Narrow" w:hAnsi="Aptos Narrow"/>
          <w:sz w:val="24"/>
          <w:szCs w:val="24"/>
        </w:rPr>
        <w:t xml:space="preserve"> </w:t>
      </w:r>
      <w:r w:rsidRPr="00493BC1">
        <w:rPr>
          <w:rFonts w:ascii="Aptos Narrow" w:hAnsi="Aptos Narrow"/>
          <w:sz w:val="24"/>
          <w:szCs w:val="24"/>
        </w:rPr>
        <w:t>from accounting system.</w:t>
      </w:r>
    </w:p>
    <w:p w14:paraId="25617D3C"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Audit monthly credit card and fuel card purchases.  </w:t>
      </w:r>
    </w:p>
    <w:p w14:paraId="280E2B95"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Collect, receipt and deposit cash or check payments to the County Treasurer’s Office and agency bank.  </w:t>
      </w:r>
    </w:p>
    <w:p w14:paraId="42AAC33A"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Confirm ambulance billing and complete reports for the WA Health Care Authority Ground Emergency Medical Transport Program and complete associated GEMT Audits.</w:t>
      </w:r>
    </w:p>
    <w:p w14:paraId="2C106894"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Submit wildland mobilization billing to various agencies for out of area wildland suppression.</w:t>
      </w:r>
    </w:p>
    <w:p w14:paraId="0C88CDCF"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Create and disseminate correspondence, letters, reports and memoranda via Email, US mail and facsimile. </w:t>
      </w:r>
    </w:p>
    <w:p w14:paraId="774C4215"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Document, track and answer public records requests.</w:t>
      </w:r>
    </w:p>
    <w:p w14:paraId="43900F32"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Answer telephone, and front counter, and respond to billing questions, payment questions, burn permits and requests for service (both emergency and non-emergency) from the public. At times the employee may be exposed to persons experiencing traumatic emergency conditions and in crisis situations.</w:t>
      </w:r>
    </w:p>
    <w:p w14:paraId="08A3DCD7" w14:textId="40720A64"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Provide excellent customer service, being courteous, efficient and helpful, while maintaining a positive </w:t>
      </w:r>
      <w:r w:rsidR="0050307A" w:rsidRPr="00493BC1">
        <w:rPr>
          <w:rFonts w:ascii="Aptos Narrow" w:hAnsi="Aptos Narrow"/>
          <w:sz w:val="24"/>
          <w:szCs w:val="24"/>
        </w:rPr>
        <w:t>attitude</w:t>
      </w:r>
      <w:r w:rsidRPr="00493BC1">
        <w:rPr>
          <w:rFonts w:ascii="Aptos Narrow" w:hAnsi="Aptos Narrow"/>
          <w:sz w:val="24"/>
          <w:szCs w:val="24"/>
        </w:rPr>
        <w:t xml:space="preserve"> to the public, employees of the district, and employees of other agencies. </w:t>
      </w:r>
    </w:p>
    <w:p w14:paraId="115BD842"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Make purchases necessary to maintain office supplies and housekeeping supplies.</w:t>
      </w:r>
    </w:p>
    <w:p w14:paraId="0B841FA4" w14:textId="77777777" w:rsidR="00BF190D" w:rsidRPr="00493BC1" w:rsidRDefault="00BF190D" w:rsidP="00BF190D">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Performs other duties as assigned.  </w:t>
      </w:r>
    </w:p>
    <w:p w14:paraId="27E5DFA4" w14:textId="66BE8AE0" w:rsidR="00A3119F" w:rsidRPr="00FA766E" w:rsidRDefault="00A3119F" w:rsidP="00FA766E">
      <w:pPr>
        <w:spacing w:after="0"/>
        <w:rPr>
          <w:b/>
          <w:bCs/>
          <w:sz w:val="24"/>
          <w:szCs w:val="24"/>
        </w:rPr>
      </w:pPr>
      <w:r>
        <w:rPr>
          <w:b/>
          <w:bCs/>
          <w:sz w:val="24"/>
          <w:szCs w:val="24"/>
        </w:rPr>
        <w:t xml:space="preserve"> </w:t>
      </w:r>
    </w:p>
    <w:p w14:paraId="1B1B49A3" w14:textId="66401752" w:rsidR="00FA766E" w:rsidRDefault="00FA766E" w:rsidP="00FA766E">
      <w:pPr>
        <w:spacing w:after="0"/>
        <w:rPr>
          <w:b/>
          <w:bCs/>
          <w:sz w:val="24"/>
          <w:szCs w:val="24"/>
        </w:rPr>
      </w:pPr>
      <w:r w:rsidRPr="00FA766E">
        <w:rPr>
          <w:b/>
          <w:bCs/>
          <w:sz w:val="24"/>
          <w:szCs w:val="24"/>
        </w:rPr>
        <w:t>QUALIFICATIONS</w:t>
      </w:r>
    </w:p>
    <w:p w14:paraId="7680D5FB" w14:textId="71279051" w:rsidR="00A3119F" w:rsidRPr="00493BC1" w:rsidRDefault="00A3119F" w:rsidP="00A3119F">
      <w:pPr>
        <w:spacing w:after="0"/>
        <w:rPr>
          <w:rFonts w:ascii="Aptos Narrow" w:hAnsi="Aptos Narrow"/>
          <w:sz w:val="24"/>
          <w:szCs w:val="24"/>
        </w:rPr>
      </w:pPr>
      <w:r>
        <w:rPr>
          <w:b/>
          <w:bCs/>
          <w:sz w:val="24"/>
          <w:szCs w:val="24"/>
        </w:rPr>
        <w:t xml:space="preserve">   </w:t>
      </w:r>
      <w:r w:rsidRPr="00493BC1">
        <w:rPr>
          <w:rFonts w:ascii="Aptos Narrow" w:hAnsi="Aptos Narrow"/>
          <w:sz w:val="24"/>
          <w:szCs w:val="24"/>
        </w:rPr>
        <w:t xml:space="preserve">This is not an entry level position.  Knowledge of accounting and bookkeeping principles and practices as they pertain to government accounting is required.  </w:t>
      </w:r>
      <w:r>
        <w:rPr>
          <w:rFonts w:ascii="Aptos Narrow" w:hAnsi="Aptos Narrow"/>
          <w:sz w:val="24"/>
          <w:szCs w:val="24"/>
        </w:rPr>
        <w:t xml:space="preserve">An </w:t>
      </w:r>
      <w:r w:rsidRPr="00493BC1">
        <w:rPr>
          <w:rFonts w:ascii="Aptos Narrow" w:hAnsi="Aptos Narrow"/>
          <w:sz w:val="24"/>
          <w:szCs w:val="24"/>
        </w:rPr>
        <w:t xml:space="preserve">Associates Degree in Business Administration or related field; or a </w:t>
      </w:r>
      <w:r w:rsidRPr="00493BC1">
        <w:rPr>
          <w:rFonts w:ascii="Aptos Narrow" w:hAnsi="Aptos Narrow"/>
          <w:sz w:val="24"/>
          <w:szCs w:val="24"/>
        </w:rPr>
        <w:lastRenderedPageBreak/>
        <w:t>high school diploma plus an equivalent to associates degree with specialized training in accounting, financial reporting, budgeting with a minimum of five years of progressive office experience with government accounting, including acting in a supervisory rol</w:t>
      </w:r>
      <w:r>
        <w:rPr>
          <w:rFonts w:ascii="Aptos Narrow" w:hAnsi="Aptos Narrow"/>
          <w:sz w:val="24"/>
          <w:szCs w:val="24"/>
        </w:rPr>
        <w:t xml:space="preserve">e.  It will, also require a valid </w:t>
      </w:r>
      <w:r w:rsidRPr="00493BC1">
        <w:rPr>
          <w:rFonts w:ascii="Aptos Narrow" w:hAnsi="Aptos Narrow"/>
          <w:sz w:val="24"/>
          <w:szCs w:val="24"/>
        </w:rPr>
        <w:t>Washington Driver’s License</w:t>
      </w:r>
      <w:r>
        <w:rPr>
          <w:rFonts w:ascii="Aptos Narrow" w:hAnsi="Aptos Narrow"/>
          <w:sz w:val="24"/>
          <w:szCs w:val="24"/>
        </w:rPr>
        <w:t xml:space="preserve"> and the applicant must be a U. S. cit</w:t>
      </w:r>
      <w:r w:rsidRPr="00493BC1">
        <w:rPr>
          <w:rFonts w:ascii="Aptos Narrow" w:hAnsi="Aptos Narrow"/>
          <w:sz w:val="24"/>
          <w:szCs w:val="24"/>
        </w:rPr>
        <w:t xml:space="preserve">izen or a foreign citizen who is eligible to </w:t>
      </w:r>
      <w:r>
        <w:rPr>
          <w:rFonts w:ascii="Aptos Narrow" w:hAnsi="Aptos Narrow"/>
          <w:sz w:val="24"/>
          <w:szCs w:val="24"/>
        </w:rPr>
        <w:t xml:space="preserve">legally </w:t>
      </w:r>
      <w:r w:rsidRPr="00493BC1">
        <w:rPr>
          <w:rFonts w:ascii="Aptos Narrow" w:hAnsi="Aptos Narrow"/>
          <w:sz w:val="24"/>
          <w:szCs w:val="24"/>
        </w:rPr>
        <w:t>work in the United States.</w:t>
      </w:r>
      <w:r>
        <w:rPr>
          <w:rFonts w:ascii="Aptos Narrow" w:hAnsi="Aptos Narrow"/>
          <w:sz w:val="24"/>
          <w:szCs w:val="24"/>
        </w:rPr>
        <w:t xml:space="preserve">  </w:t>
      </w:r>
    </w:p>
    <w:p w14:paraId="360F8C7F" w14:textId="479DEFB3" w:rsidR="00A3119F" w:rsidRPr="00FA766E" w:rsidRDefault="00A3119F" w:rsidP="00FA766E">
      <w:pPr>
        <w:spacing w:after="0"/>
        <w:rPr>
          <w:b/>
          <w:bCs/>
          <w:sz w:val="24"/>
          <w:szCs w:val="24"/>
        </w:rPr>
      </w:pPr>
    </w:p>
    <w:p w14:paraId="72A002D2" w14:textId="1F5C6561" w:rsidR="00FA766E" w:rsidRDefault="00FA766E" w:rsidP="00FA766E">
      <w:pPr>
        <w:spacing w:after="0"/>
        <w:rPr>
          <w:b/>
          <w:bCs/>
          <w:sz w:val="24"/>
          <w:szCs w:val="24"/>
        </w:rPr>
      </w:pPr>
      <w:r w:rsidRPr="00FA766E">
        <w:rPr>
          <w:b/>
          <w:bCs/>
          <w:sz w:val="24"/>
          <w:szCs w:val="24"/>
        </w:rPr>
        <w:t>ADDITIONAL INFORMATION</w:t>
      </w:r>
    </w:p>
    <w:p w14:paraId="26447056" w14:textId="3878FF98" w:rsidR="00BF190D" w:rsidRDefault="00A3119F" w:rsidP="00FA766E">
      <w:pPr>
        <w:spacing w:after="0"/>
        <w:rPr>
          <w:sz w:val="24"/>
          <w:szCs w:val="24"/>
        </w:rPr>
      </w:pPr>
      <w:r>
        <w:rPr>
          <w:b/>
          <w:bCs/>
          <w:sz w:val="24"/>
          <w:szCs w:val="24"/>
        </w:rPr>
        <w:t xml:space="preserve">   </w:t>
      </w:r>
      <w:r>
        <w:rPr>
          <w:sz w:val="24"/>
          <w:szCs w:val="24"/>
        </w:rPr>
        <w:t>The successful candidate must pass a criminal background check for convictions and arrests. Because the candidate chosen will manage a multi-</w:t>
      </w:r>
      <w:r w:rsidR="00BF190D">
        <w:rPr>
          <w:sz w:val="24"/>
          <w:szCs w:val="24"/>
        </w:rPr>
        <w:t>million-dollar</w:t>
      </w:r>
      <w:r>
        <w:rPr>
          <w:sz w:val="24"/>
          <w:szCs w:val="24"/>
        </w:rPr>
        <w:t xml:space="preserve"> budget, they will, also, be subject to </w:t>
      </w:r>
      <w:r w:rsidR="0050307A">
        <w:rPr>
          <w:sz w:val="24"/>
          <w:szCs w:val="24"/>
        </w:rPr>
        <w:t>a comprehensive</w:t>
      </w:r>
      <w:r w:rsidR="00BF190D">
        <w:rPr>
          <w:sz w:val="24"/>
          <w:szCs w:val="24"/>
        </w:rPr>
        <w:t xml:space="preserve"> credit background check.  Applicants will be provided with an opportunity to explain, or correct, negative background or credit reporting information.</w:t>
      </w:r>
    </w:p>
    <w:p w14:paraId="2A5207AA" w14:textId="77777777" w:rsidR="00DB4408" w:rsidRDefault="00DB4408" w:rsidP="00FA766E">
      <w:pPr>
        <w:spacing w:after="0"/>
        <w:rPr>
          <w:sz w:val="24"/>
          <w:szCs w:val="24"/>
        </w:rPr>
      </w:pPr>
    </w:p>
    <w:p w14:paraId="261D7CFF" w14:textId="55DD26EE" w:rsidR="00DB4408" w:rsidRDefault="00DB4408" w:rsidP="00FA766E">
      <w:pPr>
        <w:spacing w:after="0"/>
        <w:rPr>
          <w:sz w:val="24"/>
          <w:szCs w:val="24"/>
        </w:rPr>
      </w:pPr>
      <w:r>
        <w:rPr>
          <w:sz w:val="24"/>
          <w:szCs w:val="24"/>
        </w:rPr>
        <w:t xml:space="preserve">   Work hours as scheduled are Monday-Friday from 8:00 a.m. to 5:00 p.m.  Occasionally, the position may require evening and weekend meetings, </w:t>
      </w:r>
      <w:r w:rsidR="0050307A">
        <w:rPr>
          <w:sz w:val="24"/>
          <w:szCs w:val="24"/>
        </w:rPr>
        <w:t>training</w:t>
      </w:r>
      <w:r>
        <w:rPr>
          <w:sz w:val="24"/>
          <w:szCs w:val="24"/>
        </w:rPr>
        <w:t xml:space="preserve"> or event attendance.</w:t>
      </w:r>
    </w:p>
    <w:p w14:paraId="303EC9C8" w14:textId="77777777" w:rsidR="00651426" w:rsidRDefault="00651426" w:rsidP="00FA766E">
      <w:pPr>
        <w:spacing w:after="0"/>
        <w:rPr>
          <w:sz w:val="24"/>
          <w:szCs w:val="24"/>
        </w:rPr>
      </w:pPr>
    </w:p>
    <w:p w14:paraId="05157123" w14:textId="4FCEB23B" w:rsidR="00651426" w:rsidRDefault="00651426" w:rsidP="00FA766E">
      <w:pPr>
        <w:spacing w:after="0"/>
        <w:rPr>
          <w:sz w:val="24"/>
          <w:szCs w:val="24"/>
        </w:rPr>
      </w:pPr>
      <w:r>
        <w:rPr>
          <w:sz w:val="24"/>
          <w:szCs w:val="24"/>
        </w:rPr>
        <w:t xml:space="preserve">  </w:t>
      </w:r>
      <w:r w:rsidR="00B71E64">
        <w:rPr>
          <w:sz w:val="24"/>
          <w:szCs w:val="24"/>
        </w:rPr>
        <w:t xml:space="preserve">   </w:t>
      </w:r>
      <w:r>
        <w:rPr>
          <w:sz w:val="24"/>
          <w:szCs w:val="24"/>
        </w:rPr>
        <w:t>A comprehensive benefits package including</w:t>
      </w:r>
      <w:r w:rsidR="00DB4408">
        <w:rPr>
          <w:sz w:val="24"/>
          <w:szCs w:val="24"/>
        </w:rPr>
        <w:t xml:space="preserve"> </w:t>
      </w:r>
      <w:r>
        <w:rPr>
          <w:sz w:val="24"/>
          <w:szCs w:val="24"/>
        </w:rPr>
        <w:t>vacation, holiday and sick leave,</w:t>
      </w:r>
      <w:r w:rsidR="00DB4408" w:rsidRPr="00DB4408">
        <w:rPr>
          <w:sz w:val="24"/>
          <w:szCs w:val="24"/>
        </w:rPr>
        <w:t xml:space="preserve"> </w:t>
      </w:r>
      <w:r w:rsidR="00DB4408">
        <w:rPr>
          <w:sz w:val="24"/>
          <w:szCs w:val="24"/>
        </w:rPr>
        <w:t xml:space="preserve">a state pension plan, </w:t>
      </w:r>
      <w:r>
        <w:rPr>
          <w:sz w:val="24"/>
          <w:szCs w:val="24"/>
        </w:rPr>
        <w:t xml:space="preserve">as well as </w:t>
      </w:r>
      <w:r w:rsidR="00DB4408">
        <w:rPr>
          <w:sz w:val="24"/>
          <w:szCs w:val="24"/>
        </w:rPr>
        <w:t xml:space="preserve">a generous </w:t>
      </w:r>
      <w:r>
        <w:rPr>
          <w:sz w:val="24"/>
          <w:szCs w:val="24"/>
        </w:rPr>
        <w:t>allowance for medical, vision and dental</w:t>
      </w:r>
      <w:r w:rsidR="00DB4408">
        <w:rPr>
          <w:sz w:val="24"/>
          <w:szCs w:val="24"/>
        </w:rPr>
        <w:t xml:space="preserve"> insurance</w:t>
      </w:r>
      <w:r>
        <w:rPr>
          <w:sz w:val="24"/>
          <w:szCs w:val="24"/>
        </w:rPr>
        <w:t xml:space="preserve"> for employees and</w:t>
      </w:r>
      <w:r w:rsidR="00DB4408">
        <w:rPr>
          <w:sz w:val="24"/>
          <w:szCs w:val="24"/>
        </w:rPr>
        <w:t xml:space="preserve"> their dependents</w:t>
      </w:r>
      <w:r>
        <w:rPr>
          <w:sz w:val="24"/>
          <w:szCs w:val="24"/>
        </w:rPr>
        <w:t xml:space="preserve">.  </w:t>
      </w:r>
    </w:p>
    <w:p w14:paraId="633D85D7" w14:textId="77777777" w:rsidR="00BF190D" w:rsidRDefault="00BF190D" w:rsidP="00FA766E">
      <w:pPr>
        <w:spacing w:after="0"/>
        <w:rPr>
          <w:sz w:val="24"/>
          <w:szCs w:val="24"/>
        </w:rPr>
      </w:pPr>
    </w:p>
    <w:p w14:paraId="5D91E543" w14:textId="77563778" w:rsidR="00A3119F" w:rsidRDefault="00B71E64" w:rsidP="00FA766E">
      <w:pPr>
        <w:spacing w:after="0"/>
        <w:rPr>
          <w:sz w:val="24"/>
          <w:szCs w:val="24"/>
        </w:rPr>
      </w:pPr>
      <w:r>
        <w:rPr>
          <w:sz w:val="24"/>
          <w:szCs w:val="24"/>
        </w:rPr>
        <w:t xml:space="preserve">   </w:t>
      </w:r>
      <w:r w:rsidR="00BF190D">
        <w:rPr>
          <w:sz w:val="24"/>
          <w:szCs w:val="24"/>
        </w:rPr>
        <w:t xml:space="preserve">Who may apply:  This position is open to all applicants that meet the minimum qualifications.  Applicants will be considered regardless of race, color, creed, national origin, ancestry, se, marital status, disability, </w:t>
      </w:r>
      <w:r w:rsidR="00DB4408">
        <w:rPr>
          <w:sz w:val="24"/>
          <w:szCs w:val="24"/>
        </w:rPr>
        <w:t>religious</w:t>
      </w:r>
      <w:r w:rsidR="00BF190D">
        <w:rPr>
          <w:sz w:val="24"/>
          <w:szCs w:val="24"/>
        </w:rPr>
        <w:t xml:space="preserve"> or political affiliation, age, sexual orientation, or gender identity. </w:t>
      </w:r>
    </w:p>
    <w:p w14:paraId="0392F6FF" w14:textId="77777777" w:rsidR="00A3119F" w:rsidRPr="00A3119F" w:rsidRDefault="00A3119F" w:rsidP="00FA766E">
      <w:pPr>
        <w:spacing w:after="0"/>
        <w:rPr>
          <w:sz w:val="24"/>
          <w:szCs w:val="24"/>
        </w:rPr>
      </w:pPr>
    </w:p>
    <w:p w14:paraId="5E455860" w14:textId="77777777" w:rsidR="00651426" w:rsidRDefault="00651426" w:rsidP="00FA766E">
      <w:pPr>
        <w:spacing w:after="0"/>
        <w:rPr>
          <w:b/>
          <w:bCs/>
          <w:sz w:val="24"/>
          <w:szCs w:val="24"/>
        </w:rPr>
      </w:pPr>
      <w:r>
        <w:rPr>
          <w:b/>
          <w:bCs/>
          <w:sz w:val="24"/>
          <w:szCs w:val="24"/>
        </w:rPr>
        <w:t>HOW TO APPLY</w:t>
      </w:r>
    </w:p>
    <w:p w14:paraId="4922EE54" w14:textId="00781713" w:rsidR="00DB4408" w:rsidRDefault="00B71E64" w:rsidP="00FA766E">
      <w:pPr>
        <w:spacing w:after="0"/>
        <w:rPr>
          <w:sz w:val="24"/>
          <w:szCs w:val="24"/>
        </w:rPr>
      </w:pPr>
      <w:r>
        <w:rPr>
          <w:sz w:val="24"/>
          <w:szCs w:val="24"/>
        </w:rPr>
        <w:t xml:space="preserve">   </w:t>
      </w:r>
      <w:r w:rsidR="00DB4408">
        <w:rPr>
          <w:sz w:val="24"/>
          <w:szCs w:val="24"/>
        </w:rPr>
        <w:t xml:space="preserve">The application and job description can be found on our website at </w:t>
      </w:r>
      <w:hyperlink r:id="rId7" w:history="1">
        <w:r w:rsidR="00DB4408" w:rsidRPr="00F315E1">
          <w:rPr>
            <w:rStyle w:val="Hyperlink"/>
            <w:sz w:val="24"/>
            <w:szCs w:val="24"/>
          </w:rPr>
          <w:t>http://lcfpd5.com</w:t>
        </w:r>
      </w:hyperlink>
      <w:r w:rsidR="00DB4408">
        <w:rPr>
          <w:sz w:val="24"/>
          <w:szCs w:val="24"/>
        </w:rPr>
        <w:t xml:space="preserve">  </w:t>
      </w:r>
    </w:p>
    <w:p w14:paraId="5F368CF1" w14:textId="32FEE0B1" w:rsidR="00651426" w:rsidRDefault="00DB4408" w:rsidP="00FA766E">
      <w:pPr>
        <w:spacing w:after="0"/>
        <w:rPr>
          <w:sz w:val="24"/>
          <w:szCs w:val="24"/>
        </w:rPr>
      </w:pPr>
      <w:r>
        <w:rPr>
          <w:sz w:val="24"/>
          <w:szCs w:val="24"/>
        </w:rPr>
        <w:t>To apply, c</w:t>
      </w:r>
      <w:r w:rsidR="00651426">
        <w:rPr>
          <w:sz w:val="24"/>
          <w:szCs w:val="24"/>
        </w:rPr>
        <w:t xml:space="preserve">omplete </w:t>
      </w:r>
      <w:r>
        <w:rPr>
          <w:sz w:val="24"/>
          <w:szCs w:val="24"/>
        </w:rPr>
        <w:t xml:space="preserve">and return </w:t>
      </w:r>
      <w:r w:rsidR="00651426">
        <w:rPr>
          <w:sz w:val="24"/>
          <w:szCs w:val="24"/>
        </w:rPr>
        <w:t xml:space="preserve">a Lewis County Fire District 5 Employment Application </w:t>
      </w:r>
      <w:r>
        <w:rPr>
          <w:sz w:val="24"/>
          <w:szCs w:val="24"/>
        </w:rPr>
        <w:t xml:space="preserve">packet. You </w:t>
      </w:r>
      <w:r w:rsidR="00B71E64">
        <w:rPr>
          <w:sz w:val="24"/>
          <w:szCs w:val="24"/>
        </w:rPr>
        <w:t>may</w:t>
      </w:r>
      <w:r>
        <w:rPr>
          <w:sz w:val="24"/>
          <w:szCs w:val="24"/>
        </w:rPr>
        <w:t xml:space="preserve"> request a packet be Emailed by sending a request to </w:t>
      </w:r>
      <w:hyperlink r:id="rId8" w:history="1">
        <w:r w:rsidR="0050307A" w:rsidRPr="00BF7CFB">
          <w:rPr>
            <w:rStyle w:val="Hyperlink"/>
            <w:sz w:val="24"/>
            <w:szCs w:val="24"/>
          </w:rPr>
          <w:t>admin@lcfpd5.com</w:t>
        </w:r>
      </w:hyperlink>
      <w:r>
        <w:rPr>
          <w:sz w:val="24"/>
          <w:szCs w:val="24"/>
        </w:rPr>
        <w:t xml:space="preserve"> </w:t>
      </w:r>
    </w:p>
    <w:p w14:paraId="77DF5B29" w14:textId="77777777" w:rsidR="00651426" w:rsidRPr="00651426" w:rsidRDefault="00651426" w:rsidP="00FA766E">
      <w:pPr>
        <w:spacing w:after="0"/>
        <w:rPr>
          <w:sz w:val="24"/>
          <w:szCs w:val="24"/>
        </w:rPr>
      </w:pPr>
    </w:p>
    <w:p w14:paraId="2FC69A84" w14:textId="255C4101" w:rsidR="00FA766E" w:rsidRDefault="00FA766E" w:rsidP="00FA766E">
      <w:pPr>
        <w:spacing w:after="0"/>
        <w:rPr>
          <w:b/>
          <w:bCs/>
          <w:sz w:val="24"/>
          <w:szCs w:val="24"/>
        </w:rPr>
      </w:pPr>
      <w:r w:rsidRPr="00FA766E">
        <w:rPr>
          <w:b/>
          <w:bCs/>
          <w:sz w:val="24"/>
          <w:szCs w:val="24"/>
        </w:rPr>
        <w:t>CONTACT INFORMATION</w:t>
      </w:r>
    </w:p>
    <w:p w14:paraId="01B76870" w14:textId="404EC9E6" w:rsidR="00B71E64" w:rsidRDefault="00B71E64" w:rsidP="00FA766E">
      <w:pPr>
        <w:spacing w:after="0"/>
        <w:rPr>
          <w:sz w:val="24"/>
          <w:szCs w:val="24"/>
        </w:rPr>
      </w:pPr>
      <w:r>
        <w:rPr>
          <w:sz w:val="24"/>
          <w:szCs w:val="24"/>
        </w:rPr>
        <w:t>District Secretary</w:t>
      </w:r>
    </w:p>
    <w:p w14:paraId="280649F1" w14:textId="20F8BEAB" w:rsidR="00FA766E" w:rsidRDefault="00FA766E" w:rsidP="00FA766E">
      <w:pPr>
        <w:spacing w:after="0"/>
        <w:rPr>
          <w:sz w:val="24"/>
          <w:szCs w:val="24"/>
        </w:rPr>
      </w:pPr>
      <w:r>
        <w:rPr>
          <w:sz w:val="24"/>
          <w:szCs w:val="24"/>
        </w:rPr>
        <w:t>Lewis County Fire District 5</w:t>
      </w:r>
    </w:p>
    <w:p w14:paraId="34778973" w14:textId="0D4BD953" w:rsidR="00FA766E" w:rsidRDefault="00FA766E" w:rsidP="00FA766E">
      <w:pPr>
        <w:spacing w:after="0"/>
        <w:rPr>
          <w:sz w:val="24"/>
          <w:szCs w:val="24"/>
        </w:rPr>
      </w:pPr>
      <w:r>
        <w:rPr>
          <w:sz w:val="24"/>
          <w:szCs w:val="24"/>
        </w:rPr>
        <w:t>105 2</w:t>
      </w:r>
      <w:r w:rsidRPr="00FA766E">
        <w:rPr>
          <w:sz w:val="24"/>
          <w:szCs w:val="24"/>
          <w:vertAlign w:val="superscript"/>
        </w:rPr>
        <w:t>nd</w:t>
      </w:r>
      <w:r>
        <w:rPr>
          <w:sz w:val="24"/>
          <w:szCs w:val="24"/>
        </w:rPr>
        <w:t xml:space="preserve"> Ave. S.E. PO Box 259</w:t>
      </w:r>
    </w:p>
    <w:p w14:paraId="5B8F12F5" w14:textId="7C69FEED" w:rsidR="00FA766E" w:rsidRDefault="00FA766E" w:rsidP="00FA766E">
      <w:pPr>
        <w:spacing w:after="0"/>
        <w:rPr>
          <w:sz w:val="24"/>
          <w:szCs w:val="24"/>
        </w:rPr>
      </w:pPr>
      <w:r>
        <w:rPr>
          <w:sz w:val="24"/>
          <w:szCs w:val="24"/>
        </w:rPr>
        <w:t>Napavine, WA  98565</w:t>
      </w:r>
    </w:p>
    <w:p w14:paraId="2982D423" w14:textId="3ACF9627" w:rsidR="00651426" w:rsidRDefault="00651426" w:rsidP="00FA766E">
      <w:pPr>
        <w:spacing w:after="0"/>
        <w:rPr>
          <w:sz w:val="24"/>
          <w:szCs w:val="24"/>
        </w:rPr>
      </w:pPr>
      <w:r>
        <w:rPr>
          <w:sz w:val="24"/>
          <w:szCs w:val="24"/>
        </w:rPr>
        <w:t>360-262-3320</w:t>
      </w:r>
    </w:p>
    <w:p w14:paraId="236C0AD5" w14:textId="35AF9D74" w:rsidR="00FA766E" w:rsidRPr="00FA766E" w:rsidRDefault="00651426" w:rsidP="00FA766E">
      <w:pPr>
        <w:spacing w:after="0"/>
        <w:rPr>
          <w:sz w:val="24"/>
          <w:szCs w:val="24"/>
        </w:rPr>
      </w:pPr>
      <w:r>
        <w:rPr>
          <w:sz w:val="24"/>
          <w:szCs w:val="24"/>
        </w:rPr>
        <w:t>admin@lcfpd5.com</w:t>
      </w:r>
    </w:p>
    <w:p w14:paraId="440BEA85" w14:textId="77777777" w:rsidR="00FA766E" w:rsidRPr="00FA766E" w:rsidRDefault="00FA766E" w:rsidP="00FA766E">
      <w:pPr>
        <w:spacing w:after="0"/>
        <w:rPr>
          <w:b/>
          <w:bCs/>
          <w:sz w:val="24"/>
          <w:szCs w:val="24"/>
        </w:rPr>
      </w:pPr>
    </w:p>
    <w:p w14:paraId="647BA4F7" w14:textId="604E3ECA" w:rsidR="002850EE" w:rsidRDefault="003E7C29" w:rsidP="003E7C29">
      <w:pPr>
        <w:jc w:val="center"/>
      </w:pPr>
      <w:r>
        <w:rPr>
          <w:noProof/>
        </w:rPr>
        <w:drawing>
          <wp:inline distT="0" distB="0" distL="0" distR="0" wp14:anchorId="05A59C00" wp14:editId="34CBAC91">
            <wp:extent cx="2295525" cy="2295525"/>
            <wp:effectExtent l="0" t="0" r="9525" b="9525"/>
            <wp:docPr id="133481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1672" name="Picture 13348167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inline>
        </w:drawing>
      </w:r>
    </w:p>
    <w:sectPr w:rsidR="002850EE" w:rsidSect="00B71E64">
      <w:headerReference w:type="even" r:id="rId10"/>
      <w:headerReference w:type="default" r:id="rId11"/>
      <w:footerReference w:type="even" r:id="rId12"/>
      <w:footerReference w:type="default" r:id="rId13"/>
      <w:headerReference w:type="first" r:id="rId14"/>
      <w:footerReference w:type="first" r:id="rId15"/>
      <w:pgSz w:w="12240" w:h="15840" w:code="1"/>
      <w:pgMar w:top="576" w:right="576" w:bottom="432"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DD84C" w14:textId="77777777" w:rsidR="002850EE" w:rsidRDefault="002850EE" w:rsidP="002850EE">
      <w:pPr>
        <w:spacing w:after="0" w:line="240" w:lineRule="auto"/>
      </w:pPr>
      <w:r>
        <w:separator/>
      </w:r>
    </w:p>
  </w:endnote>
  <w:endnote w:type="continuationSeparator" w:id="0">
    <w:p w14:paraId="1DB3EBF5" w14:textId="77777777" w:rsidR="002850EE" w:rsidRDefault="002850EE" w:rsidP="0028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 w:name="Aptos Narrow">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903C9" w14:textId="77777777" w:rsidR="00245573" w:rsidRDefault="00245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718B" w14:textId="77777777" w:rsidR="00245573" w:rsidRDefault="00245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C63A" w14:textId="77777777" w:rsidR="00245573" w:rsidRDefault="00245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AD896" w14:textId="77777777" w:rsidR="002850EE" w:rsidRDefault="002850EE" w:rsidP="002850EE">
      <w:pPr>
        <w:spacing w:after="0" w:line="240" w:lineRule="auto"/>
      </w:pPr>
      <w:r>
        <w:separator/>
      </w:r>
    </w:p>
  </w:footnote>
  <w:footnote w:type="continuationSeparator" w:id="0">
    <w:p w14:paraId="098DF177" w14:textId="77777777" w:rsidR="002850EE" w:rsidRDefault="002850EE" w:rsidP="00285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9EFA" w14:textId="4C423AF4" w:rsidR="00245573" w:rsidRDefault="00245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5407" w14:textId="23DC7E34" w:rsidR="002850EE" w:rsidRPr="002850EE" w:rsidRDefault="002850EE" w:rsidP="002850EE">
    <w:pPr>
      <w:pStyle w:val="Header"/>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EB46" w14:textId="100934FB" w:rsidR="00A3119F" w:rsidRPr="002627FE" w:rsidRDefault="00A3119F" w:rsidP="00A3119F">
    <w:pPr>
      <w:pStyle w:val="Header"/>
      <w:rPr>
        <w:rFonts w:ascii="Aptos Narrow" w:hAnsi="Aptos Narrow"/>
        <w:sz w:val="26"/>
        <w:szCs w:val="26"/>
      </w:rPr>
    </w:pPr>
    <w:r w:rsidRPr="002627FE">
      <w:rPr>
        <w:rFonts w:ascii="Aptos Narrow" w:hAnsi="Aptos Narrow"/>
        <w:sz w:val="26"/>
        <w:szCs w:val="26"/>
      </w:rPr>
      <w:t>LEWIS COUNTY FIRE DISTRICT 5</w:t>
    </w:r>
  </w:p>
  <w:p w14:paraId="78C8A75B" w14:textId="77777777" w:rsidR="00A3119F" w:rsidRDefault="00A3119F" w:rsidP="00A3119F">
    <w:pPr>
      <w:pStyle w:val="Header"/>
      <w:rPr>
        <w:sz w:val="32"/>
        <w:szCs w:val="32"/>
      </w:rPr>
    </w:pPr>
    <w:r>
      <w:rPr>
        <w:sz w:val="32"/>
        <w:szCs w:val="32"/>
      </w:rPr>
      <w:t>JOB ANNOUNCEMENT</w:t>
    </w:r>
  </w:p>
  <w:p w14:paraId="44C94079" w14:textId="77777777" w:rsidR="00A3119F" w:rsidRPr="00B71E64" w:rsidRDefault="00A3119F" w:rsidP="00A3119F">
    <w:pPr>
      <w:pStyle w:val="Header"/>
      <w:jc w:val="center"/>
      <w:rPr>
        <w:sz w:val="28"/>
        <w:szCs w:val="28"/>
      </w:rPr>
    </w:pPr>
  </w:p>
  <w:p w14:paraId="77BB49E1" w14:textId="36CEB658" w:rsidR="00A3119F" w:rsidRPr="00B71E64" w:rsidRDefault="00A3119F" w:rsidP="00A3119F">
    <w:pPr>
      <w:pStyle w:val="Header"/>
      <w:rPr>
        <w:rFonts w:ascii="Franklin Gothic Demi Cond" w:hAnsi="Franklin Gothic Demi Cond"/>
        <w:b/>
        <w:bCs/>
        <w:iCs/>
        <w:sz w:val="28"/>
        <w:szCs w:val="26"/>
      </w:rPr>
    </w:pPr>
    <w:r w:rsidRPr="00B71E64">
      <w:rPr>
        <w:rFonts w:ascii="Franklin Gothic Demi Cond" w:hAnsi="Franklin Gothic Demi Cond"/>
        <w:b/>
        <w:bCs/>
        <w:iCs/>
        <w:sz w:val="28"/>
        <w:szCs w:val="26"/>
      </w:rPr>
      <w:t xml:space="preserve">OFFICE &amp; FINANCIAL MANAGER/CONFIDENTIAL SECRETARY TO THE BOARD OF FIRE </w:t>
    </w:r>
    <w:r w:rsidR="00B71E64">
      <w:rPr>
        <w:rFonts w:ascii="Franklin Gothic Demi Cond" w:hAnsi="Franklin Gothic Demi Cond"/>
        <w:b/>
        <w:bCs/>
        <w:iCs/>
        <w:sz w:val="28"/>
        <w:szCs w:val="26"/>
      </w:rPr>
      <w:t>C</w:t>
    </w:r>
    <w:r w:rsidRPr="00B71E64">
      <w:rPr>
        <w:rFonts w:ascii="Franklin Gothic Demi Cond" w:hAnsi="Franklin Gothic Demi Cond"/>
        <w:b/>
        <w:bCs/>
        <w:iCs/>
        <w:sz w:val="28"/>
        <w:szCs w:val="26"/>
      </w:rPr>
      <w:t>OMMISSIONERS</w:t>
    </w:r>
  </w:p>
  <w:p w14:paraId="5F0C8B62" w14:textId="77777777" w:rsidR="00A3119F" w:rsidRPr="00A3119F" w:rsidRDefault="00A3119F" w:rsidP="00A3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33F3B"/>
    <w:multiLevelType w:val="hybridMultilevel"/>
    <w:tmpl w:val="6034001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1061C22"/>
    <w:multiLevelType w:val="hybridMultilevel"/>
    <w:tmpl w:val="0C928F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896C27"/>
    <w:multiLevelType w:val="hybridMultilevel"/>
    <w:tmpl w:val="FAC053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1D749C"/>
    <w:multiLevelType w:val="hybridMultilevel"/>
    <w:tmpl w:val="9C40AE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9423115">
    <w:abstractNumId w:val="2"/>
  </w:num>
  <w:num w:numId="2" w16cid:durableId="647981072">
    <w:abstractNumId w:val="3"/>
  </w:num>
  <w:num w:numId="3" w16cid:durableId="1690443875">
    <w:abstractNumId w:val="1"/>
  </w:num>
  <w:num w:numId="4" w16cid:durableId="4102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EE"/>
    <w:rsid w:val="0006728B"/>
    <w:rsid w:val="000D094A"/>
    <w:rsid w:val="000E4ADC"/>
    <w:rsid w:val="00245573"/>
    <w:rsid w:val="002627FE"/>
    <w:rsid w:val="002850EE"/>
    <w:rsid w:val="00337BAF"/>
    <w:rsid w:val="003E7C29"/>
    <w:rsid w:val="004F5BC1"/>
    <w:rsid w:val="0050307A"/>
    <w:rsid w:val="00651426"/>
    <w:rsid w:val="007329AB"/>
    <w:rsid w:val="00967BCC"/>
    <w:rsid w:val="009D246D"/>
    <w:rsid w:val="00A3119F"/>
    <w:rsid w:val="00AB5DE2"/>
    <w:rsid w:val="00B71E64"/>
    <w:rsid w:val="00B87A89"/>
    <w:rsid w:val="00BF190D"/>
    <w:rsid w:val="00C1307F"/>
    <w:rsid w:val="00C427D0"/>
    <w:rsid w:val="00CC3D7A"/>
    <w:rsid w:val="00D07D75"/>
    <w:rsid w:val="00D1228A"/>
    <w:rsid w:val="00D93EFF"/>
    <w:rsid w:val="00DB4408"/>
    <w:rsid w:val="00E4623C"/>
    <w:rsid w:val="00E656B9"/>
    <w:rsid w:val="00F33971"/>
    <w:rsid w:val="00FA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29239F"/>
  <w15:chartTrackingRefBased/>
  <w15:docId w15:val="{E3C1FFDB-2EF4-4CE8-9A44-11D24C71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0EE"/>
  </w:style>
  <w:style w:type="paragraph" w:styleId="Footer">
    <w:name w:val="footer"/>
    <w:basedOn w:val="Normal"/>
    <w:link w:val="FooterChar"/>
    <w:uiPriority w:val="99"/>
    <w:unhideWhenUsed/>
    <w:rsid w:val="00285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0EE"/>
  </w:style>
  <w:style w:type="paragraph" w:styleId="ListParagraph">
    <w:name w:val="List Paragraph"/>
    <w:basedOn w:val="Normal"/>
    <w:uiPriority w:val="34"/>
    <w:qFormat/>
    <w:rsid w:val="00A3119F"/>
    <w:pPr>
      <w:ind w:left="720"/>
      <w:contextualSpacing/>
    </w:pPr>
  </w:style>
  <w:style w:type="character" w:styleId="Hyperlink">
    <w:name w:val="Hyperlink"/>
    <w:basedOn w:val="DefaultParagraphFont"/>
    <w:uiPriority w:val="99"/>
    <w:unhideWhenUsed/>
    <w:rsid w:val="00DB4408"/>
    <w:rPr>
      <w:color w:val="0563C1" w:themeColor="hyperlink"/>
      <w:u w:val="single"/>
    </w:rPr>
  </w:style>
  <w:style w:type="character" w:styleId="UnresolvedMention">
    <w:name w:val="Unresolved Mention"/>
    <w:basedOn w:val="DefaultParagraphFont"/>
    <w:uiPriority w:val="99"/>
    <w:semiHidden/>
    <w:unhideWhenUsed/>
    <w:rsid w:val="00DB4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cfpd5.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cfpd5.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Sundin</dc:creator>
  <cp:keywords/>
  <dc:description/>
  <cp:lastModifiedBy>Lewis County Fire District 5</cp:lastModifiedBy>
  <cp:revision>6</cp:revision>
  <dcterms:created xsi:type="dcterms:W3CDTF">2024-11-22T18:02:00Z</dcterms:created>
  <dcterms:modified xsi:type="dcterms:W3CDTF">2024-11-27T18:48:00Z</dcterms:modified>
</cp:coreProperties>
</file>